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323"/>
        <w:tblW w:w="14868" w:type="dxa"/>
        <w:jc w:val="center"/>
        <w:tblLook w:val="04A0" w:firstRow="1" w:lastRow="0" w:firstColumn="1" w:lastColumn="0" w:noHBand="0" w:noVBand="1"/>
      </w:tblPr>
      <w:tblGrid>
        <w:gridCol w:w="7434"/>
        <w:gridCol w:w="7434"/>
      </w:tblGrid>
      <w:tr w:rsidR="00021FC3" w:rsidRPr="00021FC3" w:rsidTr="005F4BA0">
        <w:trPr>
          <w:trHeight w:val="5193"/>
          <w:jc w:val="center"/>
        </w:trPr>
        <w:tc>
          <w:tcPr>
            <w:tcW w:w="7434" w:type="dxa"/>
          </w:tcPr>
          <w:p w:rsidR="00021FC3" w:rsidRPr="00021FC3" w:rsidRDefault="00021FC3" w:rsidP="005F4BA0">
            <w:pPr>
              <w:jc w:val="center"/>
              <w:rPr>
                <w:rFonts w:ascii="Dyslexie" w:hAnsi="Dyslexie"/>
              </w:rPr>
            </w:pPr>
            <w:r w:rsidRPr="005F4BA0">
              <w:rPr>
                <w:rFonts w:ascii="Dyslexie" w:hAnsi="Dyslexie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1BFBD0" wp14:editId="1A9819F4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2826385</wp:posOffset>
                      </wp:positionV>
                      <wp:extent cx="2702115" cy="1009934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2115" cy="10099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BA0" w:rsidRPr="005F4BA0" w:rsidRDefault="005F4BA0" w:rsidP="005F4BA0">
                                  <w:pPr>
                                    <w:spacing w:after="0"/>
                                    <w:jc w:val="center"/>
                                    <w:rPr>
                                      <w:rFonts w:ascii="Dyslexie" w:hAnsi="Dyslexie"/>
                                      <w:sz w:val="28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F4BA0">
                                    <w:rPr>
                                      <w:rFonts w:ascii="Dyslexie" w:hAnsi="Dyslexie"/>
                                      <w:sz w:val="28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Theories Of </w:t>
                                  </w:r>
                                </w:p>
                                <w:p w:rsidR="005F4BA0" w:rsidRPr="005F4BA0" w:rsidRDefault="005F4BA0" w:rsidP="005F4BA0">
                                  <w:pPr>
                                    <w:spacing w:after="0"/>
                                    <w:jc w:val="center"/>
                                    <w:rPr>
                                      <w:rFonts w:ascii="Dyslexie" w:hAnsi="Dyslexie"/>
                                      <w:sz w:val="28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F4BA0">
                                    <w:rPr>
                                      <w:rFonts w:ascii="Dyslexie" w:hAnsi="Dyslexie"/>
                                      <w:sz w:val="28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Dyslexie" w:hAnsi="Dyslexie"/>
                                      <w:sz w:val="28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5F4BA0">
                                    <w:rPr>
                                      <w:rFonts w:ascii="Dyslexie" w:hAnsi="Dyslexie"/>
                                      <w:sz w:val="28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Stratification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4pt;margin-top:222.55pt;width:212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" filled="f" stroked="f">
                      <v:textbox>
                        <w:txbxContent>
                          <w:p w:rsidR="005F4BA0" w:rsidRPr="005F4BA0" w:rsidRDefault="005F4BA0" w:rsidP="005F4BA0">
                            <w:pPr>
                              <w:spacing w:after="0"/>
                              <w:jc w:val="center"/>
                              <w:rPr>
                                <w:rFonts w:ascii="Dyslexie" w:hAnsi="Dyslexie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4BA0">
                              <w:rPr>
                                <w:rFonts w:ascii="Dyslexie" w:hAnsi="Dyslexie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Theories Of </w:t>
                            </w:r>
                          </w:p>
                          <w:p w:rsidR="005F4BA0" w:rsidRPr="005F4BA0" w:rsidRDefault="005F4BA0" w:rsidP="005F4BA0">
                            <w:pPr>
                              <w:spacing w:after="0"/>
                              <w:jc w:val="center"/>
                              <w:rPr>
                                <w:rFonts w:ascii="Dyslexie" w:hAnsi="Dyslexie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4BA0">
                              <w:rPr>
                                <w:rFonts w:ascii="Dyslexie" w:hAnsi="Dyslexie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Social</w:t>
                            </w:r>
                            <w:r>
                              <w:rPr>
                                <w:rFonts w:ascii="Dyslexie" w:hAnsi="Dyslexie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F4BA0">
                              <w:rPr>
                                <w:rFonts w:ascii="Dyslexie" w:hAnsi="Dyslexie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Stratification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4BA0">
              <w:rPr>
                <w:rFonts w:ascii="Dyslexie" w:hAnsi="Dyslexie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872BE" wp14:editId="22C6B958">
                      <wp:simplePos x="0" y="0"/>
                      <wp:positionH relativeFrom="column">
                        <wp:posOffset>3309707</wp:posOffset>
                      </wp:positionH>
                      <wp:positionV relativeFrom="paragraph">
                        <wp:posOffset>2712873</wp:posOffset>
                      </wp:positionV>
                      <wp:extent cx="2443480" cy="1118870"/>
                      <wp:effectExtent l="0" t="0" r="13970" b="2413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3480" cy="11188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260.6pt;margin-top:213.6pt;width:192.4pt;height:8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5F4BA0" w:rsidRPr="005F4BA0">
              <w:rPr>
                <w:rFonts w:ascii="Dyslexie" w:hAnsi="Dyslexie"/>
                <w:sz w:val="32"/>
              </w:rPr>
              <w:t>Karl Marx</w:t>
            </w:r>
          </w:p>
        </w:tc>
        <w:tc>
          <w:tcPr>
            <w:tcW w:w="7434" w:type="dxa"/>
          </w:tcPr>
          <w:p w:rsidR="00021FC3" w:rsidRPr="00021FC3" w:rsidRDefault="005F4BA0" w:rsidP="005F4BA0">
            <w:pPr>
              <w:jc w:val="center"/>
              <w:rPr>
                <w:rFonts w:ascii="Dyslexie" w:hAnsi="Dyslexie"/>
                <w:sz w:val="24"/>
              </w:rPr>
            </w:pPr>
            <w:r w:rsidRPr="005F4BA0">
              <w:rPr>
                <w:rFonts w:ascii="Dyslexie" w:hAnsi="Dyslexie"/>
                <w:sz w:val="32"/>
              </w:rPr>
              <w:t>Kingsley Davis and Wilbert Moore</w:t>
            </w:r>
          </w:p>
        </w:tc>
      </w:tr>
      <w:tr w:rsidR="00021FC3" w:rsidRPr="00021FC3" w:rsidTr="005F4BA0">
        <w:trPr>
          <w:trHeight w:val="5716"/>
          <w:jc w:val="center"/>
        </w:trPr>
        <w:tc>
          <w:tcPr>
            <w:tcW w:w="7434" w:type="dxa"/>
          </w:tcPr>
          <w:p w:rsidR="00021FC3" w:rsidRPr="00021FC3" w:rsidRDefault="005F4BA0" w:rsidP="005F4BA0">
            <w:pPr>
              <w:jc w:val="center"/>
              <w:rPr>
                <w:rFonts w:ascii="Dyslexie" w:hAnsi="Dyslexie"/>
                <w:sz w:val="24"/>
              </w:rPr>
            </w:pPr>
            <w:r w:rsidRPr="005F4BA0">
              <w:rPr>
                <w:rFonts w:ascii="Dyslexie" w:hAnsi="Dyslexie"/>
                <w:sz w:val="32"/>
              </w:rPr>
              <w:t>Max Weber</w:t>
            </w:r>
          </w:p>
        </w:tc>
        <w:tc>
          <w:tcPr>
            <w:tcW w:w="7434" w:type="dxa"/>
          </w:tcPr>
          <w:p w:rsidR="00021FC3" w:rsidRPr="00021FC3" w:rsidRDefault="005F4BA0" w:rsidP="005F4BA0">
            <w:pPr>
              <w:jc w:val="center"/>
              <w:rPr>
                <w:rFonts w:ascii="Dyslexie" w:hAnsi="Dyslexie"/>
                <w:sz w:val="24"/>
              </w:rPr>
            </w:pPr>
            <w:r w:rsidRPr="005F4BA0">
              <w:rPr>
                <w:rFonts w:ascii="Dyslexie" w:hAnsi="Dyslexie"/>
                <w:sz w:val="32"/>
              </w:rPr>
              <w:t xml:space="preserve">Melvin </w:t>
            </w:r>
            <w:proofErr w:type="spellStart"/>
            <w:r w:rsidRPr="005F4BA0">
              <w:rPr>
                <w:rFonts w:ascii="Dyslexie" w:hAnsi="Dyslexie"/>
                <w:sz w:val="32"/>
              </w:rPr>
              <w:t>Tumin</w:t>
            </w:r>
            <w:proofErr w:type="spellEnd"/>
          </w:p>
        </w:tc>
      </w:tr>
    </w:tbl>
    <w:p w:rsidR="005F4BA0" w:rsidRDefault="005F4BA0" w:rsidP="005F4BA0">
      <w:pPr>
        <w:pStyle w:val="ListParagraph"/>
        <w:numPr>
          <w:ilvl w:val="0"/>
          <w:numId w:val="1"/>
        </w:numPr>
        <w:rPr>
          <w:rFonts w:ascii="Dyslexie" w:hAnsi="Dyslexie"/>
        </w:rPr>
      </w:pPr>
      <w:r>
        <w:rPr>
          <w:rFonts w:ascii="Dyslexie" w:hAnsi="Dyslexie"/>
        </w:rPr>
        <w:lastRenderedPageBreak/>
        <w:t>What Theory do you agree with? Why?</w:t>
      </w:r>
    </w:p>
    <w:p w:rsidR="005F4BA0" w:rsidRDefault="005F4BA0" w:rsidP="005F4BA0">
      <w:pPr>
        <w:rPr>
          <w:rFonts w:ascii="Dyslexie" w:hAnsi="Dyslexie"/>
        </w:rPr>
      </w:pPr>
    </w:p>
    <w:p w:rsidR="005F4BA0" w:rsidRDefault="005F4BA0" w:rsidP="005F4BA0">
      <w:pPr>
        <w:rPr>
          <w:rFonts w:ascii="Dyslexie" w:hAnsi="Dyslexie"/>
        </w:rPr>
      </w:pPr>
    </w:p>
    <w:p w:rsidR="005F4BA0" w:rsidRPr="005F4BA0" w:rsidRDefault="005F4BA0" w:rsidP="005F4BA0">
      <w:pPr>
        <w:rPr>
          <w:rFonts w:ascii="Dyslexie" w:hAnsi="Dyslexie"/>
        </w:rPr>
      </w:pPr>
      <w:bookmarkStart w:id="0" w:name="_GoBack"/>
      <w:bookmarkEnd w:id="0"/>
    </w:p>
    <w:p w:rsidR="005F4BA0" w:rsidRDefault="005F4BA0" w:rsidP="005F4BA0">
      <w:pPr>
        <w:pStyle w:val="ListParagraph"/>
        <w:numPr>
          <w:ilvl w:val="0"/>
          <w:numId w:val="1"/>
        </w:numPr>
        <w:rPr>
          <w:rFonts w:ascii="Dyslexie" w:hAnsi="Dyslexie"/>
        </w:rPr>
      </w:pPr>
      <w:r>
        <w:rPr>
          <w:rFonts w:ascii="Dyslexie" w:hAnsi="Dyslexie"/>
        </w:rPr>
        <w:t>What elements of the different theories do you see within society?</w:t>
      </w:r>
    </w:p>
    <w:p w:rsidR="005F4BA0" w:rsidRDefault="005F4BA0" w:rsidP="005F4BA0">
      <w:pPr>
        <w:rPr>
          <w:rFonts w:ascii="Dyslexie" w:hAnsi="Dyslexie"/>
        </w:rPr>
      </w:pPr>
    </w:p>
    <w:p w:rsidR="005F4BA0" w:rsidRDefault="005F4BA0" w:rsidP="005F4BA0">
      <w:pPr>
        <w:rPr>
          <w:rFonts w:ascii="Dyslexie" w:hAnsi="Dyslexie"/>
        </w:rPr>
      </w:pPr>
    </w:p>
    <w:p w:rsidR="005F4BA0" w:rsidRPr="005F4BA0" w:rsidRDefault="005F4BA0" w:rsidP="005F4BA0">
      <w:pPr>
        <w:rPr>
          <w:rFonts w:ascii="Dyslexie" w:hAnsi="Dyslexie"/>
        </w:rPr>
      </w:pPr>
    </w:p>
    <w:p w:rsidR="005F4BA0" w:rsidRDefault="005F4BA0" w:rsidP="005F4BA0">
      <w:pPr>
        <w:pStyle w:val="ListParagraph"/>
        <w:numPr>
          <w:ilvl w:val="0"/>
          <w:numId w:val="1"/>
        </w:numPr>
        <w:rPr>
          <w:rFonts w:ascii="Dyslexie" w:hAnsi="Dyslexie"/>
        </w:rPr>
      </w:pPr>
      <w:r>
        <w:rPr>
          <w:rFonts w:ascii="Dyslexie" w:hAnsi="Dyslexie"/>
        </w:rPr>
        <w:t xml:space="preserve"> Besides the four economic classes we have talked about, what other ways </w:t>
      </w:r>
      <w:proofErr w:type="gramStart"/>
      <w:r>
        <w:rPr>
          <w:rFonts w:ascii="Dyslexie" w:hAnsi="Dyslexie"/>
        </w:rPr>
        <w:t>are</w:t>
      </w:r>
      <w:proofErr w:type="gramEnd"/>
      <w:r>
        <w:rPr>
          <w:rFonts w:ascii="Dyslexie" w:hAnsi="Dyslexie"/>
        </w:rPr>
        <w:t xml:space="preserve"> social stratification shown?</w:t>
      </w:r>
    </w:p>
    <w:p w:rsidR="005F4BA0" w:rsidRDefault="005F4BA0" w:rsidP="005F4BA0">
      <w:pPr>
        <w:rPr>
          <w:rFonts w:ascii="Dyslexie" w:hAnsi="Dyslexie"/>
        </w:rPr>
      </w:pPr>
    </w:p>
    <w:p w:rsidR="005F4BA0" w:rsidRDefault="005F4BA0" w:rsidP="005F4BA0">
      <w:pPr>
        <w:rPr>
          <w:rFonts w:ascii="Dyslexie" w:hAnsi="Dyslexie"/>
        </w:rPr>
      </w:pPr>
    </w:p>
    <w:p w:rsidR="005F4BA0" w:rsidRPr="005F4BA0" w:rsidRDefault="005F4BA0" w:rsidP="005F4BA0">
      <w:pPr>
        <w:rPr>
          <w:rFonts w:ascii="Dyslexie" w:hAnsi="Dyslexie"/>
        </w:rPr>
      </w:pPr>
    </w:p>
    <w:p w:rsidR="005F4BA0" w:rsidRPr="005F4BA0" w:rsidRDefault="005F4BA0" w:rsidP="005F4BA0">
      <w:pPr>
        <w:pStyle w:val="ListParagraph"/>
        <w:numPr>
          <w:ilvl w:val="0"/>
          <w:numId w:val="1"/>
        </w:numPr>
        <w:rPr>
          <w:rFonts w:ascii="Dyslexie" w:hAnsi="Dyslexie"/>
        </w:rPr>
      </w:pPr>
      <w:r>
        <w:rPr>
          <w:rFonts w:ascii="Dyslexie" w:hAnsi="Dyslexie"/>
        </w:rPr>
        <w:t>Using Weber’s theory, name three examples of social stratification within Plymouth High School</w:t>
      </w:r>
    </w:p>
    <w:sectPr w:rsidR="005F4BA0" w:rsidRPr="005F4BA0" w:rsidSect="00021FC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">
    <w:altName w:val="Heavy Heap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27A4"/>
    <w:multiLevelType w:val="hybridMultilevel"/>
    <w:tmpl w:val="E9C0EA4E"/>
    <w:lvl w:ilvl="0" w:tplc="383A6FE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C3"/>
    <w:rsid w:val="00021FC3"/>
    <w:rsid w:val="001B5F03"/>
    <w:rsid w:val="005F4BA0"/>
    <w:rsid w:val="00C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</dc:creator>
  <cp:lastModifiedBy>Maddi</cp:lastModifiedBy>
  <cp:revision>2</cp:revision>
  <cp:lastPrinted>2016-05-20T00:40:00Z</cp:lastPrinted>
  <dcterms:created xsi:type="dcterms:W3CDTF">2016-05-20T00:40:00Z</dcterms:created>
  <dcterms:modified xsi:type="dcterms:W3CDTF">2016-05-20T00:40:00Z</dcterms:modified>
</cp:coreProperties>
</file>